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4"/>
        <w:gridCol w:w="4068"/>
      </w:tblGrid>
      <w:tr w:rsidR="001A27B7" w:rsidTr="001A27B7">
        <w:trPr>
          <w:trHeight w:val="709"/>
        </w:trPr>
        <w:tc>
          <w:tcPr>
            <w:tcW w:w="8522" w:type="dxa"/>
            <w:gridSpan w:val="2"/>
            <w:tcBorders>
              <w:top w:val="single" w:sz="4" w:space="0" w:color="auto"/>
              <w:left w:val="single" w:sz="4" w:space="0" w:color="auto"/>
              <w:bottom w:val="single" w:sz="4" w:space="0" w:color="auto"/>
              <w:right w:val="single" w:sz="4" w:space="0" w:color="auto"/>
            </w:tcBorders>
            <w:hideMark/>
          </w:tcPr>
          <w:p w:rsidR="001A27B7" w:rsidRDefault="001A27B7" w:rsidP="009913C4">
            <w:pPr>
              <w:jc w:val="center"/>
              <w:rPr>
                <w:rFonts w:cs="2  Titr"/>
                <w:sz w:val="28"/>
                <w:szCs w:val="28"/>
                <w:lang w:bidi="fa-IR"/>
              </w:rPr>
            </w:pPr>
            <w:r>
              <w:rPr>
                <w:rFonts w:cs="2  Titr" w:hint="cs"/>
                <w:sz w:val="28"/>
                <w:szCs w:val="28"/>
                <w:rtl/>
                <w:lang w:bidi="fa-IR"/>
              </w:rPr>
              <w:t xml:space="preserve">تعیین </w:t>
            </w:r>
            <w:r w:rsidR="009913C4">
              <w:rPr>
                <w:rFonts w:cs="2  Titr" w:hint="cs"/>
                <w:sz w:val="28"/>
                <w:szCs w:val="28"/>
                <w:rtl/>
                <w:lang w:bidi="fa-IR"/>
              </w:rPr>
              <w:t>اسیدیته</w:t>
            </w:r>
            <w:r w:rsidR="0070463D">
              <w:rPr>
                <w:rFonts w:cs="2  Titr" w:hint="cs"/>
                <w:sz w:val="28"/>
                <w:szCs w:val="28"/>
                <w:rtl/>
                <w:lang w:bidi="fa-IR"/>
              </w:rPr>
              <w:t xml:space="preserve"> بستنی</w:t>
            </w:r>
          </w:p>
        </w:tc>
      </w:tr>
      <w:tr w:rsidR="001A27B7" w:rsidTr="001A27B7">
        <w:trPr>
          <w:trHeight w:val="705"/>
        </w:trPr>
        <w:tc>
          <w:tcPr>
            <w:tcW w:w="4454" w:type="dxa"/>
            <w:tcBorders>
              <w:top w:val="single" w:sz="4" w:space="0" w:color="auto"/>
              <w:left w:val="single" w:sz="4" w:space="0" w:color="auto"/>
              <w:bottom w:val="single" w:sz="4" w:space="0" w:color="auto"/>
              <w:right w:val="single" w:sz="4" w:space="0" w:color="auto"/>
            </w:tcBorders>
          </w:tcPr>
          <w:p w:rsidR="001A27B7" w:rsidRDefault="001A27B7" w:rsidP="009913C4">
            <w:pPr>
              <w:rPr>
                <w:rFonts w:cs="B Nazanin"/>
                <w:rtl/>
                <w:lang w:bidi="fa-IR"/>
              </w:rPr>
            </w:pPr>
            <w:r>
              <w:rPr>
                <w:rFonts w:cs="B Nazanin" w:hint="cs"/>
                <w:sz w:val="28"/>
                <w:szCs w:val="28"/>
                <w:rtl/>
                <w:lang w:bidi="fa-IR"/>
              </w:rPr>
              <w:t xml:space="preserve">موضوع: تعیین </w:t>
            </w:r>
            <w:r w:rsidR="009913C4">
              <w:rPr>
                <w:rFonts w:cs="B Nazanin" w:hint="cs"/>
                <w:sz w:val="28"/>
                <w:szCs w:val="28"/>
                <w:rtl/>
                <w:lang w:bidi="fa-IR"/>
              </w:rPr>
              <w:t>اسیدیته</w:t>
            </w:r>
            <w:r w:rsidR="0070463D">
              <w:rPr>
                <w:rFonts w:cs="B Nazanin" w:hint="cs"/>
                <w:sz w:val="28"/>
                <w:szCs w:val="28"/>
                <w:rtl/>
                <w:lang w:bidi="fa-IR"/>
              </w:rPr>
              <w:t xml:space="preserve"> بستنی</w:t>
            </w:r>
          </w:p>
          <w:p w:rsidR="001A27B7" w:rsidRDefault="001A27B7">
            <w:pPr>
              <w:rPr>
                <w:rFonts w:cs="B Nazanin"/>
                <w:sz w:val="28"/>
                <w:szCs w:val="28"/>
                <w:lang w:bidi="fa-IR"/>
              </w:rPr>
            </w:pPr>
          </w:p>
        </w:tc>
        <w:tc>
          <w:tcPr>
            <w:tcW w:w="4068" w:type="dxa"/>
            <w:tcBorders>
              <w:top w:val="single" w:sz="4" w:space="0" w:color="auto"/>
              <w:left w:val="single" w:sz="4" w:space="0" w:color="auto"/>
              <w:bottom w:val="single" w:sz="4" w:space="0" w:color="auto"/>
              <w:right w:val="single" w:sz="4" w:space="0" w:color="auto"/>
            </w:tcBorders>
            <w:hideMark/>
          </w:tcPr>
          <w:p w:rsidR="001A27B7" w:rsidRDefault="001A27B7">
            <w:pPr>
              <w:rPr>
                <w:rFonts w:cs="B Nazanin"/>
                <w:sz w:val="28"/>
                <w:szCs w:val="28"/>
                <w:lang w:bidi="fa-IR"/>
              </w:rPr>
            </w:pPr>
            <w:r>
              <w:rPr>
                <w:rFonts w:cs="B Nazanin" w:hint="cs"/>
                <w:sz w:val="28"/>
                <w:szCs w:val="28"/>
                <w:rtl/>
                <w:lang w:bidi="fa-IR"/>
              </w:rPr>
              <w:t xml:space="preserve">کد: </w:t>
            </w:r>
            <w:r w:rsidR="00AC71EE">
              <w:rPr>
                <w:rFonts w:cs="B Nazanin" w:hint="cs"/>
                <w:sz w:val="28"/>
                <w:szCs w:val="28"/>
                <w:rtl/>
                <w:lang w:bidi="fa-IR"/>
              </w:rPr>
              <w:t>2450</w:t>
            </w:r>
          </w:p>
        </w:tc>
      </w:tr>
      <w:tr w:rsidR="001A27B7" w:rsidTr="001A27B7">
        <w:trPr>
          <w:trHeight w:val="707"/>
        </w:trPr>
        <w:tc>
          <w:tcPr>
            <w:tcW w:w="4454" w:type="dxa"/>
            <w:tcBorders>
              <w:top w:val="single" w:sz="4" w:space="0" w:color="auto"/>
              <w:left w:val="single" w:sz="4" w:space="0" w:color="auto"/>
              <w:bottom w:val="single" w:sz="4" w:space="0" w:color="auto"/>
              <w:right w:val="single" w:sz="4" w:space="0" w:color="auto"/>
            </w:tcBorders>
            <w:hideMark/>
          </w:tcPr>
          <w:p w:rsidR="001A27B7" w:rsidRDefault="001A27B7" w:rsidP="0070463D">
            <w:pPr>
              <w:rPr>
                <w:rFonts w:cs="B Nazanin"/>
                <w:sz w:val="28"/>
                <w:szCs w:val="28"/>
                <w:lang w:bidi="fa-IR"/>
              </w:rPr>
            </w:pPr>
            <w:r>
              <w:rPr>
                <w:rFonts w:cs="B Nazanin" w:hint="cs"/>
                <w:sz w:val="28"/>
                <w:szCs w:val="28"/>
                <w:rtl/>
                <w:lang w:bidi="fa-IR"/>
              </w:rPr>
              <w:t xml:space="preserve">دسته بندی: </w:t>
            </w:r>
            <w:r w:rsidR="0070463D">
              <w:rPr>
                <w:rFonts w:cs="B Nazanin" w:hint="cs"/>
                <w:sz w:val="28"/>
                <w:szCs w:val="28"/>
                <w:rtl/>
                <w:lang w:bidi="fa-IR"/>
              </w:rPr>
              <w:t>بستنی</w:t>
            </w:r>
          </w:p>
        </w:tc>
        <w:tc>
          <w:tcPr>
            <w:tcW w:w="4068" w:type="dxa"/>
            <w:tcBorders>
              <w:top w:val="single" w:sz="4" w:space="0" w:color="auto"/>
              <w:left w:val="single" w:sz="4" w:space="0" w:color="auto"/>
              <w:bottom w:val="single" w:sz="4" w:space="0" w:color="auto"/>
              <w:right w:val="single" w:sz="4" w:space="0" w:color="auto"/>
            </w:tcBorders>
            <w:hideMark/>
          </w:tcPr>
          <w:p w:rsidR="001A27B7" w:rsidRDefault="001A27B7">
            <w:pPr>
              <w:rPr>
                <w:rFonts w:cs="B Nazanin"/>
                <w:sz w:val="28"/>
                <w:szCs w:val="28"/>
                <w:lang w:bidi="fa-IR"/>
              </w:rPr>
            </w:pPr>
            <w:r>
              <w:rPr>
                <w:rFonts w:cs="B Nazanin" w:hint="cs"/>
                <w:sz w:val="28"/>
                <w:szCs w:val="28"/>
                <w:rtl/>
                <w:lang w:bidi="fa-IR"/>
              </w:rPr>
              <w:t>تاریخ تنظیم:</w:t>
            </w:r>
          </w:p>
        </w:tc>
      </w:tr>
    </w:tbl>
    <w:p w:rsidR="001A27B7" w:rsidRDefault="001A27B7" w:rsidP="009913C4">
      <w:pPr>
        <w:rPr>
          <w:rFonts w:cs="B Nazanin"/>
          <w:sz w:val="28"/>
          <w:szCs w:val="28"/>
          <w:lang w:bidi="fa-IR"/>
        </w:rPr>
      </w:pPr>
      <w:r>
        <w:rPr>
          <w:rFonts w:cs="B Titr" w:hint="cs"/>
          <w:sz w:val="28"/>
          <w:szCs w:val="28"/>
          <w:rtl/>
          <w:lang w:bidi="fa-IR"/>
        </w:rPr>
        <w:t>1-هدف:</w:t>
      </w:r>
      <w:r w:rsidR="00FA4615">
        <w:rPr>
          <w:rFonts w:cs="B Nazanin" w:hint="cs"/>
          <w:sz w:val="28"/>
          <w:szCs w:val="28"/>
          <w:rtl/>
          <w:lang w:bidi="fa-IR"/>
        </w:rPr>
        <w:t xml:space="preserve">تعیین </w:t>
      </w:r>
      <w:r w:rsidR="009913C4">
        <w:rPr>
          <w:rFonts w:cs="B Nazanin" w:hint="cs"/>
          <w:sz w:val="28"/>
          <w:szCs w:val="28"/>
          <w:rtl/>
          <w:lang w:bidi="fa-IR"/>
        </w:rPr>
        <w:t>اسیدیته</w:t>
      </w:r>
      <w:r w:rsidR="0070463D">
        <w:rPr>
          <w:rFonts w:cs="B Nazanin" w:hint="cs"/>
          <w:sz w:val="28"/>
          <w:szCs w:val="28"/>
          <w:rtl/>
          <w:lang w:bidi="fa-IR"/>
        </w:rPr>
        <w:t xml:space="preserve"> در بستنی</w:t>
      </w:r>
    </w:p>
    <w:p w:rsidR="001A27B7" w:rsidRDefault="001A27B7" w:rsidP="001A27B7">
      <w:pPr>
        <w:rPr>
          <w:rFonts w:cs="B Nazanin"/>
          <w:sz w:val="28"/>
          <w:szCs w:val="28"/>
          <w:rtl/>
          <w:lang w:bidi="fa-IR"/>
        </w:rPr>
      </w:pPr>
    </w:p>
    <w:p w:rsidR="001A27B7" w:rsidRDefault="001A27B7" w:rsidP="009913C4">
      <w:pPr>
        <w:rPr>
          <w:rFonts w:cs="B Titr"/>
          <w:sz w:val="28"/>
          <w:szCs w:val="28"/>
          <w:rtl/>
          <w:lang w:bidi="fa-IR"/>
        </w:rPr>
      </w:pPr>
      <w:r>
        <w:rPr>
          <w:rFonts w:cs="B Titr" w:hint="cs"/>
          <w:sz w:val="28"/>
          <w:szCs w:val="28"/>
          <w:rtl/>
          <w:lang w:bidi="fa-IR"/>
        </w:rPr>
        <w:t>2-دامنه عملکرد:</w:t>
      </w:r>
      <w:r w:rsidR="006049D2" w:rsidRPr="006049D2">
        <w:rPr>
          <w:rFonts w:cs="B Nazanin" w:hint="cs"/>
          <w:sz w:val="28"/>
          <w:szCs w:val="28"/>
          <w:rtl/>
          <w:lang w:bidi="fa-IR"/>
        </w:rPr>
        <w:t xml:space="preserve"> </w:t>
      </w:r>
      <w:r w:rsidR="006049D2">
        <w:rPr>
          <w:rFonts w:cs="B Nazanin" w:hint="cs"/>
          <w:sz w:val="28"/>
          <w:szCs w:val="28"/>
          <w:rtl/>
          <w:lang w:bidi="fa-IR"/>
        </w:rPr>
        <w:t xml:space="preserve">این روش در مورد تعیین </w:t>
      </w:r>
      <w:r w:rsidR="009913C4">
        <w:rPr>
          <w:rFonts w:cs="B Nazanin" w:hint="cs"/>
          <w:sz w:val="28"/>
          <w:szCs w:val="28"/>
          <w:rtl/>
          <w:lang w:bidi="fa-IR"/>
        </w:rPr>
        <w:t>اسیدیته</w:t>
      </w:r>
      <w:r w:rsidR="0070463D">
        <w:rPr>
          <w:rFonts w:cs="B Nazanin" w:hint="cs"/>
          <w:sz w:val="28"/>
          <w:szCs w:val="28"/>
          <w:rtl/>
          <w:lang w:bidi="fa-IR"/>
        </w:rPr>
        <w:t xml:space="preserve"> در بستنی</w:t>
      </w:r>
      <w:r w:rsidR="006049D2">
        <w:rPr>
          <w:rFonts w:cs="B Titr" w:hint="cs"/>
          <w:sz w:val="28"/>
          <w:szCs w:val="28"/>
          <w:rtl/>
          <w:lang w:bidi="fa-IR"/>
        </w:rPr>
        <w:t xml:space="preserve"> </w:t>
      </w:r>
      <w:r w:rsidR="006049D2">
        <w:rPr>
          <w:rFonts w:cs="B Nazanin" w:hint="cs"/>
          <w:sz w:val="28"/>
          <w:szCs w:val="28"/>
          <w:rtl/>
          <w:lang w:bidi="fa-IR"/>
        </w:rPr>
        <w:t>کاربرد دارد.</w:t>
      </w:r>
    </w:p>
    <w:p w:rsidR="001A27B7" w:rsidRDefault="001A27B7" w:rsidP="001A27B7">
      <w:pPr>
        <w:rPr>
          <w:rFonts w:cs="B Nazanin"/>
          <w:sz w:val="28"/>
          <w:szCs w:val="28"/>
          <w:rtl/>
          <w:lang w:bidi="fa-IR"/>
        </w:rPr>
      </w:pPr>
      <w:r>
        <w:rPr>
          <w:rFonts w:cs="B Nazanin" w:hint="cs"/>
          <w:sz w:val="28"/>
          <w:szCs w:val="28"/>
          <w:rtl/>
          <w:lang w:bidi="fa-IR"/>
        </w:rPr>
        <w:t xml:space="preserve"> </w:t>
      </w:r>
    </w:p>
    <w:p w:rsidR="001A27B7" w:rsidRDefault="001A27B7" w:rsidP="001A27B7">
      <w:pPr>
        <w:rPr>
          <w:rFonts w:cs="B Nazanin"/>
          <w:sz w:val="28"/>
          <w:szCs w:val="28"/>
          <w:rtl/>
          <w:lang w:bidi="fa-IR"/>
        </w:rPr>
      </w:pPr>
      <w:r>
        <w:rPr>
          <w:rFonts w:cs="B Titr" w:hint="cs"/>
          <w:sz w:val="28"/>
          <w:szCs w:val="28"/>
          <w:rtl/>
          <w:lang w:bidi="fa-IR"/>
        </w:rPr>
        <w:t>3-مسئولیت:</w:t>
      </w:r>
      <w:r>
        <w:rPr>
          <w:rFonts w:cs="B Nazanin" w:hint="cs"/>
          <w:sz w:val="28"/>
          <w:szCs w:val="28"/>
          <w:rtl/>
          <w:lang w:bidi="fa-IR"/>
        </w:rPr>
        <w:t>کارشناسان این آزمایشگاه مسئول اجرای تمام مراحل آزمایش،تهیه و ارائه ی گزارش به کارشناس مسئول می باشند.کارشناس مسئول به حسن اجرای کار نظارت دارد.هرگونه تغییر باید به اطلاع واحد تضمین کیفیت رسانده شود.</w:t>
      </w:r>
    </w:p>
    <w:p w:rsidR="001A27B7" w:rsidRDefault="001A27B7" w:rsidP="001A27B7">
      <w:pPr>
        <w:rPr>
          <w:rFonts w:cs="B Nazanin"/>
          <w:sz w:val="28"/>
          <w:szCs w:val="28"/>
          <w:rtl/>
          <w:lang w:bidi="fa-IR"/>
        </w:rPr>
      </w:pPr>
    </w:p>
    <w:p w:rsidR="001A27B7" w:rsidRDefault="001A27B7" w:rsidP="001A27B7">
      <w:pPr>
        <w:rPr>
          <w:rFonts w:cs="B Titr"/>
          <w:sz w:val="28"/>
          <w:szCs w:val="28"/>
          <w:rtl/>
          <w:lang w:bidi="fa-IR"/>
        </w:rPr>
      </w:pPr>
      <w:r>
        <w:rPr>
          <w:rFonts w:cs="B Titr" w:hint="cs"/>
          <w:sz w:val="28"/>
          <w:szCs w:val="28"/>
          <w:rtl/>
          <w:lang w:bidi="fa-IR"/>
        </w:rPr>
        <w:t xml:space="preserve">4-مواد وتجهیزات:   </w:t>
      </w:r>
    </w:p>
    <w:p w:rsidR="00FA4615" w:rsidRDefault="001A27B7" w:rsidP="00FA4615">
      <w:pPr>
        <w:rPr>
          <w:rFonts w:cs="B Titr"/>
          <w:sz w:val="22"/>
          <w:szCs w:val="22"/>
          <w:rtl/>
          <w:lang w:bidi="fa-IR"/>
        </w:rPr>
      </w:pPr>
      <w:r>
        <w:rPr>
          <w:rFonts w:cs="B Titr" w:hint="cs"/>
          <w:sz w:val="22"/>
          <w:szCs w:val="22"/>
          <w:rtl/>
          <w:lang w:bidi="fa-IR"/>
        </w:rPr>
        <w:t>4-1) موادشیمیایی ومعرف ها:</w:t>
      </w:r>
    </w:p>
    <w:p w:rsidR="002317DE" w:rsidRDefault="00F011ED" w:rsidP="00F926A0">
      <w:pPr>
        <w:rPr>
          <w:sz w:val="28"/>
          <w:szCs w:val="28"/>
          <w:rtl/>
          <w:lang w:bidi="fa-IR"/>
        </w:rPr>
      </w:pPr>
      <w:r>
        <w:rPr>
          <w:rFonts w:hint="cs"/>
          <w:sz w:val="28"/>
          <w:szCs w:val="28"/>
          <w:rtl/>
          <w:lang w:bidi="fa-IR"/>
        </w:rPr>
        <w:t xml:space="preserve">4-1-1) </w:t>
      </w:r>
      <w:r w:rsidR="009913C4">
        <w:rPr>
          <w:rFonts w:hint="cs"/>
          <w:sz w:val="28"/>
          <w:szCs w:val="28"/>
          <w:rtl/>
          <w:lang w:bidi="fa-IR"/>
        </w:rPr>
        <w:t>فنل فتالئین</w:t>
      </w:r>
    </w:p>
    <w:p w:rsidR="009913C4" w:rsidRPr="0070463D" w:rsidRDefault="009913C4" w:rsidP="009D22FA">
      <w:pPr>
        <w:rPr>
          <w:sz w:val="28"/>
          <w:szCs w:val="28"/>
          <w:lang w:bidi="fa-IR"/>
        </w:rPr>
      </w:pPr>
      <w:r>
        <w:rPr>
          <w:rFonts w:hint="cs"/>
          <w:sz w:val="28"/>
          <w:szCs w:val="28"/>
          <w:rtl/>
          <w:lang w:bidi="fa-IR"/>
        </w:rPr>
        <w:t xml:space="preserve">4-1-2) سود </w:t>
      </w:r>
      <w:r>
        <w:rPr>
          <w:sz w:val="28"/>
          <w:szCs w:val="28"/>
          <w:lang w:bidi="fa-IR"/>
        </w:rPr>
        <w:t>0.</w:t>
      </w:r>
      <w:r w:rsidR="009D22FA">
        <w:rPr>
          <w:sz w:val="28"/>
          <w:szCs w:val="28"/>
          <w:lang w:bidi="fa-IR"/>
        </w:rPr>
        <w:t>1</w:t>
      </w:r>
      <w:r>
        <w:rPr>
          <w:sz w:val="28"/>
          <w:szCs w:val="28"/>
          <w:lang w:bidi="fa-IR"/>
        </w:rPr>
        <w:t>N</w:t>
      </w:r>
    </w:p>
    <w:p w:rsidR="001A27B7" w:rsidRDefault="001A27B7" w:rsidP="001A27B7">
      <w:pPr>
        <w:rPr>
          <w:rFonts w:cs="B Titr"/>
          <w:sz w:val="22"/>
          <w:szCs w:val="22"/>
          <w:rtl/>
          <w:lang w:bidi="fa-IR"/>
        </w:rPr>
      </w:pPr>
      <w:r>
        <w:rPr>
          <w:rFonts w:cs="B Titr" w:hint="cs"/>
          <w:sz w:val="22"/>
          <w:szCs w:val="22"/>
          <w:rtl/>
          <w:lang w:bidi="fa-IR"/>
        </w:rPr>
        <w:t>4-2) تجهیزات:</w:t>
      </w:r>
    </w:p>
    <w:p w:rsidR="00947689" w:rsidRPr="00947689" w:rsidRDefault="00F011ED" w:rsidP="00947689">
      <w:pPr>
        <w:rPr>
          <w:sz w:val="28"/>
          <w:szCs w:val="28"/>
          <w:rtl/>
          <w:lang w:bidi="fa-IR"/>
        </w:rPr>
      </w:pPr>
      <w:r>
        <w:rPr>
          <w:rFonts w:hint="cs"/>
          <w:sz w:val="28"/>
          <w:szCs w:val="28"/>
          <w:rtl/>
          <w:lang w:bidi="fa-IR"/>
        </w:rPr>
        <w:t xml:space="preserve">4-2-1) </w:t>
      </w:r>
      <w:r w:rsidR="00947689" w:rsidRPr="00947689">
        <w:rPr>
          <w:rFonts w:hint="cs"/>
          <w:sz w:val="28"/>
          <w:szCs w:val="28"/>
          <w:rtl/>
          <w:lang w:bidi="fa-IR"/>
        </w:rPr>
        <w:t>ترازو آزمایشگاهی</w:t>
      </w:r>
    </w:p>
    <w:p w:rsidR="00947689" w:rsidRDefault="00947689" w:rsidP="001A27B7">
      <w:pPr>
        <w:rPr>
          <w:rFonts w:cs="B Titr"/>
          <w:sz w:val="22"/>
          <w:szCs w:val="22"/>
          <w:rtl/>
          <w:lang w:bidi="fa-IR"/>
        </w:rPr>
      </w:pPr>
    </w:p>
    <w:p w:rsidR="001A27B7" w:rsidRDefault="001A27B7" w:rsidP="002317DE">
      <w:pPr>
        <w:pStyle w:val="NoSpacing"/>
        <w:bidi/>
        <w:rPr>
          <w:rFonts w:cs="B Titr"/>
          <w:rtl/>
          <w:lang w:bidi="fa-IR"/>
        </w:rPr>
      </w:pPr>
      <w:r>
        <w:rPr>
          <w:rFonts w:cs="B Titr" w:hint="cs"/>
          <w:rtl/>
          <w:lang w:bidi="fa-IR"/>
        </w:rPr>
        <w:t>4-3)لوازم شیشه ای:</w:t>
      </w:r>
    </w:p>
    <w:p w:rsidR="00947689" w:rsidRDefault="00F011ED" w:rsidP="009913C4">
      <w:pPr>
        <w:rPr>
          <w:sz w:val="28"/>
          <w:szCs w:val="28"/>
          <w:rtl/>
          <w:lang w:bidi="fa-IR"/>
        </w:rPr>
      </w:pPr>
      <w:r>
        <w:rPr>
          <w:rFonts w:hint="cs"/>
          <w:sz w:val="28"/>
          <w:szCs w:val="28"/>
          <w:rtl/>
          <w:lang w:bidi="fa-IR"/>
        </w:rPr>
        <w:t xml:space="preserve">4-3-1) </w:t>
      </w:r>
      <w:r w:rsidR="009913C4">
        <w:rPr>
          <w:rFonts w:hint="cs"/>
          <w:sz w:val="28"/>
          <w:szCs w:val="28"/>
          <w:rtl/>
          <w:lang w:bidi="fa-IR"/>
        </w:rPr>
        <w:t>ارلن مایر</w:t>
      </w:r>
    </w:p>
    <w:p w:rsidR="0070463D" w:rsidRPr="00947689" w:rsidRDefault="00F011ED" w:rsidP="00947689">
      <w:pPr>
        <w:rPr>
          <w:sz w:val="28"/>
          <w:szCs w:val="28"/>
          <w:rtl/>
          <w:lang w:bidi="fa-IR"/>
        </w:rPr>
      </w:pPr>
      <w:r>
        <w:rPr>
          <w:rFonts w:hint="cs"/>
          <w:sz w:val="28"/>
          <w:szCs w:val="28"/>
          <w:rtl/>
          <w:lang w:bidi="fa-IR"/>
        </w:rPr>
        <w:t xml:space="preserve">4-3-2) </w:t>
      </w:r>
      <w:r w:rsidR="0070463D">
        <w:rPr>
          <w:rFonts w:hint="cs"/>
          <w:sz w:val="28"/>
          <w:szCs w:val="28"/>
          <w:rtl/>
          <w:lang w:bidi="fa-IR"/>
        </w:rPr>
        <w:t>پی پت</w:t>
      </w:r>
    </w:p>
    <w:p w:rsidR="001A27B7" w:rsidRDefault="001A27B7" w:rsidP="001A27B7">
      <w:pPr>
        <w:pStyle w:val="NoSpacing"/>
        <w:bidi/>
        <w:rPr>
          <w:rFonts w:cs="B Titr"/>
          <w:sz w:val="28"/>
          <w:szCs w:val="28"/>
          <w:rtl/>
          <w:lang w:bidi="fa-IR"/>
        </w:rPr>
      </w:pPr>
      <w:r>
        <w:rPr>
          <w:rFonts w:cs="B Titr" w:hint="cs"/>
          <w:sz w:val="28"/>
          <w:szCs w:val="28"/>
          <w:rtl/>
          <w:lang w:bidi="fa-IR"/>
        </w:rPr>
        <w:t>5-ایمنی و توصیه:</w:t>
      </w:r>
    </w:p>
    <w:p w:rsidR="001A27B7" w:rsidRDefault="001A27B7" w:rsidP="001A27B7">
      <w:pPr>
        <w:pStyle w:val="NoSpacing"/>
        <w:bidi/>
        <w:rPr>
          <w:rFonts w:cs="B Titr"/>
          <w:rtl/>
          <w:lang w:bidi="fa-IR"/>
        </w:rPr>
      </w:pPr>
      <w:r>
        <w:rPr>
          <w:rFonts w:cs="B Titr" w:hint="cs"/>
          <w:rtl/>
          <w:lang w:bidi="fa-IR"/>
        </w:rPr>
        <w:t>ایمنی:</w:t>
      </w:r>
    </w:p>
    <w:p w:rsidR="001A27B7" w:rsidRDefault="001A27B7" w:rsidP="001A27B7">
      <w:pPr>
        <w:pStyle w:val="NoSpacing"/>
        <w:bidi/>
        <w:rPr>
          <w:rFonts w:cs="B Nazanin"/>
          <w:sz w:val="28"/>
          <w:szCs w:val="28"/>
          <w:rtl/>
          <w:lang w:bidi="fa-IR"/>
        </w:rPr>
      </w:pPr>
      <w:r>
        <w:rPr>
          <w:rFonts w:cs="B Nazanin" w:hint="cs"/>
          <w:sz w:val="28"/>
          <w:szCs w:val="28"/>
          <w:rtl/>
          <w:lang w:bidi="fa-IR"/>
        </w:rPr>
        <w:t>5-1-1)هنگام کار از عینک،دستکش و ماسک استفاده شود.</w:t>
      </w:r>
    </w:p>
    <w:p w:rsidR="001A27B7" w:rsidRDefault="001A27B7" w:rsidP="001A27B7">
      <w:pPr>
        <w:pStyle w:val="NoSpacing"/>
        <w:bidi/>
        <w:rPr>
          <w:rFonts w:cs="B Nazanin"/>
          <w:sz w:val="28"/>
          <w:szCs w:val="28"/>
          <w:rtl/>
          <w:lang w:bidi="fa-IR"/>
        </w:rPr>
      </w:pPr>
      <w:r>
        <w:rPr>
          <w:rFonts w:cs="B Nazanin" w:hint="cs"/>
          <w:sz w:val="28"/>
          <w:szCs w:val="28"/>
          <w:rtl/>
          <w:lang w:bidi="fa-IR"/>
        </w:rPr>
        <w:t>5-1-2)جهت کشیدن مایعات با پی پت حتمأاز پوآر یا پیپتور استفاده کنید(ازکشیدن مایعات با دهان خودداری کنید.)</w:t>
      </w:r>
    </w:p>
    <w:p w:rsidR="001A27B7" w:rsidRDefault="001A27B7" w:rsidP="001A27B7">
      <w:pPr>
        <w:pStyle w:val="NoSpacing"/>
        <w:bidi/>
        <w:rPr>
          <w:rFonts w:cs="B Nazanin"/>
          <w:sz w:val="28"/>
          <w:szCs w:val="28"/>
          <w:rtl/>
          <w:lang w:bidi="fa-IR"/>
        </w:rPr>
      </w:pPr>
      <w:r>
        <w:rPr>
          <w:rFonts w:cs="B Nazanin" w:hint="cs"/>
          <w:sz w:val="28"/>
          <w:szCs w:val="28"/>
          <w:rtl/>
          <w:lang w:bidi="fa-IR"/>
        </w:rPr>
        <w:t>5-1-3)هنگام کار درب ظروف حاوی حلال را بسته نگه دارید.</w:t>
      </w:r>
    </w:p>
    <w:p w:rsidR="001A27B7" w:rsidRDefault="001A27B7" w:rsidP="001A27B7">
      <w:pPr>
        <w:pStyle w:val="NoSpacing"/>
        <w:bidi/>
        <w:rPr>
          <w:rFonts w:cs="B Titr"/>
          <w:rtl/>
          <w:lang w:bidi="fa-IR"/>
        </w:rPr>
      </w:pPr>
      <w:r>
        <w:rPr>
          <w:rFonts w:cs="B Titr" w:hint="cs"/>
          <w:rtl/>
          <w:lang w:bidi="fa-IR"/>
        </w:rPr>
        <w:t>توصیه:</w:t>
      </w:r>
    </w:p>
    <w:p w:rsidR="001A27B7" w:rsidRDefault="001A27B7" w:rsidP="001A27B7">
      <w:pPr>
        <w:pStyle w:val="NoSpacing"/>
        <w:bidi/>
        <w:rPr>
          <w:rFonts w:cs="B Nazanin"/>
          <w:sz w:val="28"/>
          <w:szCs w:val="28"/>
          <w:rtl/>
          <w:lang w:bidi="fa-IR"/>
        </w:rPr>
      </w:pPr>
      <w:r>
        <w:rPr>
          <w:rFonts w:cs="B Nazanin" w:hint="cs"/>
          <w:sz w:val="28"/>
          <w:szCs w:val="28"/>
          <w:rtl/>
          <w:lang w:bidi="fa-IR"/>
        </w:rPr>
        <w:t>5-2-1)مواد شیمیایی مورد استفاده را در جای خنک و دور از نور نگه داری کنید.</w:t>
      </w:r>
    </w:p>
    <w:p w:rsidR="001A27B7" w:rsidRDefault="001A27B7" w:rsidP="001A27B7">
      <w:pPr>
        <w:pStyle w:val="NoSpacing"/>
        <w:bidi/>
        <w:rPr>
          <w:rFonts w:cs="B Titr"/>
          <w:sz w:val="28"/>
          <w:szCs w:val="28"/>
          <w:rtl/>
          <w:lang w:bidi="fa-IR"/>
        </w:rPr>
      </w:pPr>
    </w:p>
    <w:p w:rsidR="001A27B7" w:rsidRDefault="001A27B7" w:rsidP="001A27B7">
      <w:pPr>
        <w:pStyle w:val="NoSpacing"/>
        <w:bidi/>
        <w:rPr>
          <w:rFonts w:cs="B Titr"/>
          <w:sz w:val="28"/>
          <w:szCs w:val="28"/>
          <w:rtl/>
          <w:lang w:bidi="fa-IR"/>
        </w:rPr>
      </w:pPr>
      <w:r>
        <w:rPr>
          <w:rFonts w:cs="B Titr" w:hint="cs"/>
          <w:sz w:val="28"/>
          <w:szCs w:val="28"/>
          <w:rtl/>
          <w:lang w:bidi="fa-IR"/>
        </w:rPr>
        <w:t>6-اصطلاحات وتعاریف:-----</w:t>
      </w:r>
    </w:p>
    <w:p w:rsidR="001A27B7" w:rsidRDefault="001A27B7" w:rsidP="001A27B7">
      <w:pPr>
        <w:pStyle w:val="NoSpacing"/>
        <w:bidi/>
        <w:rPr>
          <w:rFonts w:cs="B Titr"/>
          <w:sz w:val="28"/>
          <w:szCs w:val="28"/>
          <w:rtl/>
          <w:lang w:bidi="fa-IR"/>
        </w:rPr>
      </w:pPr>
    </w:p>
    <w:p w:rsidR="001A27B7" w:rsidRDefault="001A27B7" w:rsidP="001A27B7">
      <w:pPr>
        <w:rPr>
          <w:rFonts w:cs="B Titr"/>
          <w:sz w:val="28"/>
          <w:szCs w:val="28"/>
          <w:rtl/>
          <w:lang w:bidi="fa-IR"/>
        </w:rPr>
      </w:pPr>
      <w:r>
        <w:rPr>
          <w:rFonts w:cs="B Titr" w:hint="cs"/>
          <w:sz w:val="28"/>
          <w:szCs w:val="28"/>
          <w:rtl/>
          <w:lang w:bidi="fa-IR"/>
        </w:rPr>
        <w:t>7-روش کار:</w:t>
      </w:r>
    </w:p>
    <w:p w:rsidR="001A27B7" w:rsidRDefault="001A27B7" w:rsidP="001A27B7">
      <w:pPr>
        <w:autoSpaceDE w:val="0"/>
        <w:autoSpaceDN w:val="0"/>
        <w:bidi w:val="0"/>
        <w:adjustRightInd w:val="0"/>
        <w:jc w:val="right"/>
        <w:rPr>
          <w:rFonts w:cs="B Titr"/>
          <w:rtl/>
          <w:lang w:bidi="fa-IR"/>
        </w:rPr>
      </w:pPr>
      <w:r>
        <w:rPr>
          <w:rFonts w:cs="B Titr" w:hint="cs"/>
          <w:rtl/>
          <w:lang w:bidi="fa-IR"/>
        </w:rPr>
        <w:t>7-1)مقدمه:----------</w:t>
      </w:r>
    </w:p>
    <w:p w:rsidR="001A27B7" w:rsidRDefault="001A27B7" w:rsidP="00F926A0">
      <w:pPr>
        <w:autoSpaceDE w:val="0"/>
        <w:autoSpaceDN w:val="0"/>
        <w:bidi w:val="0"/>
        <w:adjustRightInd w:val="0"/>
        <w:jc w:val="right"/>
        <w:rPr>
          <w:rFonts w:cs="B Titr"/>
          <w:lang w:bidi="fa-IR"/>
        </w:rPr>
      </w:pPr>
      <w:r>
        <w:rPr>
          <w:rFonts w:cs="B Titr" w:hint="cs"/>
          <w:rtl/>
          <w:lang w:bidi="fa-IR"/>
        </w:rPr>
        <w:t>7-2)تهیه محلول ها:</w:t>
      </w:r>
    </w:p>
    <w:p w:rsidR="00F926A0" w:rsidRPr="00F926A0" w:rsidRDefault="00F926A0" w:rsidP="00F926A0">
      <w:pPr>
        <w:rPr>
          <w:sz w:val="28"/>
          <w:szCs w:val="28"/>
          <w:lang w:bidi="fa-IR"/>
        </w:rPr>
      </w:pPr>
      <w:r>
        <w:rPr>
          <w:rFonts w:hint="cs"/>
          <w:sz w:val="28"/>
          <w:szCs w:val="28"/>
          <w:rtl/>
          <w:lang w:bidi="fa-IR"/>
        </w:rPr>
        <w:t>7-2-1) فنل فتالئین:</w:t>
      </w:r>
      <w:r w:rsidRPr="00A320DA">
        <w:rPr>
          <w:rFonts w:hint="cs"/>
          <w:sz w:val="28"/>
          <w:szCs w:val="28"/>
          <w:rtl/>
          <w:lang w:bidi="fa-IR"/>
        </w:rPr>
        <w:t xml:space="preserve"> </w:t>
      </w:r>
      <w:r w:rsidRPr="000D05FF">
        <w:rPr>
          <w:rFonts w:hint="cs"/>
          <w:sz w:val="28"/>
          <w:szCs w:val="28"/>
          <w:rtl/>
          <w:lang w:bidi="fa-IR"/>
        </w:rPr>
        <w:t>10 گرم فنل فتالین را با 50 سی سی الکل 97% حل کرده و به حجم میرسانیم.</w:t>
      </w:r>
    </w:p>
    <w:p w:rsidR="001E16F9" w:rsidRDefault="001A27B7" w:rsidP="001A27B7">
      <w:pPr>
        <w:autoSpaceDE w:val="0"/>
        <w:autoSpaceDN w:val="0"/>
        <w:bidi w:val="0"/>
        <w:adjustRightInd w:val="0"/>
        <w:jc w:val="right"/>
        <w:rPr>
          <w:rFonts w:cs="B Titr"/>
          <w:rtl/>
          <w:lang w:bidi="fa-IR"/>
        </w:rPr>
      </w:pPr>
      <w:r>
        <w:rPr>
          <w:rFonts w:cs="B Titr" w:hint="cs"/>
          <w:rtl/>
          <w:lang w:bidi="fa-IR"/>
        </w:rPr>
        <w:t>7-3)آماده سازی نمونه</w:t>
      </w:r>
      <w:r w:rsidR="001E16F9">
        <w:rPr>
          <w:rFonts w:cs="B Titr" w:hint="cs"/>
          <w:rtl/>
          <w:lang w:bidi="fa-IR"/>
        </w:rPr>
        <w:t xml:space="preserve">: </w:t>
      </w:r>
    </w:p>
    <w:p w:rsidR="001A27B7" w:rsidRDefault="001A27B7" w:rsidP="001A27B7">
      <w:pPr>
        <w:rPr>
          <w:rFonts w:cs="B Titr"/>
          <w:rtl/>
          <w:lang w:bidi="fa-IR"/>
        </w:rPr>
      </w:pPr>
      <w:r>
        <w:rPr>
          <w:rFonts w:cs="B Titr" w:hint="cs"/>
          <w:rtl/>
          <w:lang w:bidi="fa-IR"/>
        </w:rPr>
        <w:t>7-4)مراحل انجام آزمایش:</w:t>
      </w:r>
    </w:p>
    <w:p w:rsidR="001A27B7" w:rsidRDefault="001A27B7" w:rsidP="009913C4">
      <w:pPr>
        <w:rPr>
          <w:rFonts w:cs="B Nazanin"/>
          <w:sz w:val="28"/>
          <w:szCs w:val="28"/>
          <w:rtl/>
          <w:lang w:bidi="fa-IR"/>
        </w:rPr>
      </w:pPr>
      <w:r>
        <w:rPr>
          <w:rFonts w:cs="B Nazanin" w:hint="cs"/>
          <w:sz w:val="28"/>
          <w:szCs w:val="28"/>
          <w:rtl/>
          <w:lang w:bidi="fa-IR"/>
        </w:rPr>
        <w:t xml:space="preserve">7-4-1) </w:t>
      </w:r>
      <w:r w:rsidR="009913C4">
        <w:rPr>
          <w:rFonts w:cs="B Nazanin" w:hint="cs"/>
          <w:sz w:val="28"/>
          <w:szCs w:val="28"/>
          <w:rtl/>
          <w:lang w:bidi="fa-IR"/>
        </w:rPr>
        <w:t>10 گرم نمونه بستنی را در یک ارلن مایر 250 سی سی وزن کرده سپس 20 سی سی آب مقطر خنثی شده به آن اضافه کرده تا نمونه بستنی کاملا حل گردد.</w:t>
      </w:r>
    </w:p>
    <w:p w:rsidR="00A975C6" w:rsidRDefault="001A27B7" w:rsidP="009913C4">
      <w:pPr>
        <w:rPr>
          <w:rFonts w:cs="B Nazanin"/>
          <w:sz w:val="28"/>
          <w:szCs w:val="28"/>
          <w:rtl/>
          <w:lang w:bidi="fa-IR"/>
        </w:rPr>
      </w:pPr>
      <w:r>
        <w:rPr>
          <w:rFonts w:cs="B Nazanin" w:hint="cs"/>
          <w:sz w:val="28"/>
          <w:szCs w:val="28"/>
          <w:rtl/>
          <w:lang w:bidi="fa-IR"/>
        </w:rPr>
        <w:t xml:space="preserve">7-4-2) </w:t>
      </w:r>
      <w:r w:rsidR="009913C4">
        <w:rPr>
          <w:rFonts w:cs="B Nazanin" w:hint="cs"/>
          <w:sz w:val="28"/>
          <w:szCs w:val="28"/>
          <w:rtl/>
          <w:lang w:bidi="fa-IR"/>
        </w:rPr>
        <w:t xml:space="preserve">3-2 قطره معرف فنل فتالئین افزوده و با سود 0.1 نرمال </w:t>
      </w:r>
      <w:r w:rsidR="00C021E9">
        <w:rPr>
          <w:rFonts w:cs="B Nazanin" w:hint="cs"/>
          <w:sz w:val="28"/>
          <w:szCs w:val="28"/>
          <w:rtl/>
          <w:lang w:bidi="fa-IR"/>
        </w:rPr>
        <w:t>تیتر میکنیم تا صورتی کم رنگ شود عدد به دست آمده اسیدیته است.</w:t>
      </w:r>
    </w:p>
    <w:p w:rsidR="001A27B7" w:rsidRDefault="001A27B7" w:rsidP="001A27B7">
      <w:pPr>
        <w:rPr>
          <w:rFonts w:cs="B Titr" w:hint="cs"/>
          <w:rtl/>
          <w:lang w:bidi="fa-IR"/>
        </w:rPr>
      </w:pPr>
      <w:r>
        <w:rPr>
          <w:rFonts w:cs="B Titr" w:hint="cs"/>
          <w:rtl/>
          <w:lang w:bidi="fa-IR"/>
        </w:rPr>
        <w:t>7-5)محاسبات:</w:t>
      </w:r>
      <w:r w:rsidR="006F5CEA">
        <w:rPr>
          <w:rFonts w:cs="B Titr" w:hint="cs"/>
          <w:rtl/>
          <w:lang w:bidi="fa-IR"/>
        </w:rPr>
        <w:t xml:space="preserve"> </w:t>
      </w:r>
    </w:p>
    <w:p w:rsidR="00052DE0" w:rsidRPr="00FE126C" w:rsidRDefault="00052DE0" w:rsidP="001A27B7">
      <w:pPr>
        <w:rPr>
          <w:rFonts w:cs="B Mitra" w:hint="cs"/>
          <w:sz w:val="32"/>
          <w:szCs w:val="32"/>
          <w:rtl/>
          <w:lang w:bidi="fa-IR"/>
        </w:rPr>
      </w:pPr>
      <w:r w:rsidRPr="00FE126C">
        <w:rPr>
          <w:rFonts w:cs="B Mitra" w:hint="cs"/>
          <w:sz w:val="32"/>
          <w:szCs w:val="32"/>
          <w:rtl/>
          <w:lang w:bidi="fa-IR"/>
        </w:rPr>
        <w:t>در مورد بستنی های شیری، اسیدیته کل را بر حسب اسید لاکتیک از فرمول زیر محاسبه کنید:</w:t>
      </w:r>
    </w:p>
    <w:p w:rsidR="00052DE0" w:rsidRPr="00710B6C" w:rsidRDefault="00710B6C" w:rsidP="00710B6C">
      <w:pPr>
        <w:rPr>
          <w:rFonts w:cs="B Titr" w:hint="cs"/>
          <w:rtl/>
          <w:lang w:bidi="fa-IR"/>
        </w:rPr>
      </w:pPr>
      <m:oMathPara>
        <m:oMath>
          <m:r>
            <m:rPr>
              <m:sty m:val="p"/>
            </m:rPr>
            <w:rPr>
              <w:rFonts w:ascii="Cambria Math" w:hAnsi="Cambria Math" w:cs="B Titr"/>
              <w:rtl/>
              <w:lang w:bidi="fa-IR"/>
            </w:rPr>
            <m:t>کل اسیدیته</m:t>
          </m:r>
          <m:r>
            <w:rPr>
              <w:rFonts w:ascii="Cambria Math" w:hAnsi="Cambria Math" w:cs="B Titr"/>
              <w:lang w:bidi="fa-IR"/>
            </w:rPr>
            <m:t>=</m:t>
          </m:r>
          <m:f>
            <m:fPr>
              <m:ctrlPr>
                <w:rPr>
                  <w:rFonts w:ascii="Cambria Math" w:hAnsi="Cambria Math" w:cs="B Titr"/>
                  <w:lang w:bidi="fa-IR"/>
                </w:rPr>
              </m:ctrlPr>
            </m:fPr>
            <m:num>
              <m:r>
                <m:rPr>
                  <m:sty m:val="p"/>
                </m:rPr>
                <w:rPr>
                  <w:rFonts w:ascii="Cambria Math" w:hAnsi="Cambria Math" w:cs="B Titr"/>
                  <w:lang w:bidi="fa-IR"/>
                </w:rPr>
                <m:t>0.009*</m:t>
              </m:r>
              <m:r>
                <m:rPr>
                  <m:sty m:val="p"/>
                </m:rPr>
                <w:rPr>
                  <w:rFonts w:ascii="Cambria Math" w:hAnsi="Cambria Math" w:cs="B Titr"/>
                  <w:rtl/>
                  <w:lang w:bidi="fa-IR"/>
                </w:rPr>
                <m:t>شده مصرف سود حجم</m:t>
              </m:r>
            </m:num>
            <m:den>
              <m:r>
                <w:rPr>
                  <w:rFonts w:ascii="Cambria Math" w:hAnsi="Cambria Math" w:cs="B Titr"/>
                  <w:rtl/>
                  <w:lang w:bidi="fa-IR"/>
                </w:rPr>
                <m:t>نمونه وزن</m:t>
              </m:r>
            </m:den>
          </m:f>
          <m:r>
            <w:rPr>
              <w:rFonts w:ascii="Cambria Math" w:hAnsi="Cambria Math" w:cs="B Titr"/>
              <w:lang w:bidi="fa-IR"/>
            </w:rPr>
            <m:t>*100</m:t>
          </m:r>
        </m:oMath>
      </m:oMathPara>
    </w:p>
    <w:p w:rsidR="00710B6C" w:rsidRPr="00FE126C" w:rsidRDefault="00710B6C" w:rsidP="00710B6C">
      <w:pPr>
        <w:rPr>
          <w:rFonts w:cs="B Mitra" w:hint="cs"/>
          <w:sz w:val="32"/>
          <w:szCs w:val="32"/>
          <w:rtl/>
          <w:lang w:bidi="fa-IR"/>
        </w:rPr>
      </w:pPr>
      <w:r w:rsidRPr="00FE126C">
        <w:rPr>
          <w:rFonts w:cs="B Mitra" w:hint="cs"/>
          <w:sz w:val="32"/>
          <w:szCs w:val="32"/>
          <w:rtl/>
          <w:lang w:bidi="fa-IR"/>
        </w:rPr>
        <w:t>هر میلی لیتر سود 0.1 نرمال مصرفی برابر 0.009 گرم اسید لاکتیک است.</w:t>
      </w:r>
    </w:p>
    <w:p w:rsidR="00710B6C" w:rsidRPr="00FE126C" w:rsidRDefault="00710B6C" w:rsidP="00710B6C">
      <w:pPr>
        <w:rPr>
          <w:rFonts w:cs="B Mitra" w:hint="cs"/>
          <w:sz w:val="32"/>
          <w:szCs w:val="32"/>
          <w:rtl/>
          <w:lang w:bidi="fa-IR"/>
        </w:rPr>
      </w:pPr>
      <w:r w:rsidRPr="00FE126C">
        <w:rPr>
          <w:rFonts w:cs="B Mitra" w:hint="cs"/>
          <w:sz w:val="32"/>
          <w:szCs w:val="32"/>
          <w:rtl/>
          <w:lang w:bidi="fa-IR"/>
        </w:rPr>
        <w:t>اسیدیته بستنی های میوه ای با و یا بدون شیر بر حسب اسید سیتریک از فرمول زیر محاسبه کنید:</w:t>
      </w:r>
    </w:p>
    <w:p w:rsidR="00710B6C" w:rsidRDefault="00710B6C" w:rsidP="00710B6C">
      <w:pPr>
        <w:rPr>
          <w:rFonts w:cs="B Titr"/>
          <w:rtl/>
          <w:lang w:bidi="fa-IR"/>
        </w:rPr>
      </w:pPr>
    </w:p>
    <w:p w:rsidR="00710B6C" w:rsidRPr="00710B6C" w:rsidRDefault="00710B6C" w:rsidP="00710B6C">
      <w:pPr>
        <w:rPr>
          <w:rFonts w:cs="B Titr" w:hint="cs"/>
          <w:rtl/>
          <w:lang w:bidi="fa-IR"/>
        </w:rPr>
      </w:pPr>
      <m:oMathPara>
        <m:oMath>
          <m:r>
            <m:rPr>
              <m:sty m:val="p"/>
            </m:rPr>
            <w:rPr>
              <w:rFonts w:ascii="Cambria Math" w:hAnsi="Cambria Math" w:cs="B Titr"/>
              <w:rtl/>
              <w:lang w:bidi="fa-IR"/>
            </w:rPr>
            <m:t>کل اسیدیته</m:t>
          </m:r>
          <m:r>
            <w:rPr>
              <w:rFonts w:ascii="Cambria Math" w:hAnsi="Cambria Math" w:cs="B Titr"/>
              <w:lang w:bidi="fa-IR"/>
            </w:rPr>
            <m:t>=</m:t>
          </m:r>
          <m:f>
            <m:fPr>
              <m:ctrlPr>
                <w:rPr>
                  <w:rFonts w:ascii="Cambria Math" w:hAnsi="Cambria Math" w:cs="B Titr"/>
                  <w:lang w:bidi="fa-IR"/>
                </w:rPr>
              </m:ctrlPr>
            </m:fPr>
            <m:num>
              <m:r>
                <m:rPr>
                  <m:sty m:val="p"/>
                </m:rPr>
                <w:rPr>
                  <w:rFonts w:ascii="Cambria Math" w:hAnsi="Cambria Math" w:cs="B Titr"/>
                  <w:lang w:bidi="fa-IR"/>
                </w:rPr>
                <m:t>0.00</m:t>
              </m:r>
              <m:r>
                <m:rPr>
                  <m:sty m:val="p"/>
                </m:rPr>
                <w:rPr>
                  <w:rFonts w:ascii="Cambria Math" w:hAnsi="Cambria Math" w:cs="B Titr"/>
                  <w:lang w:bidi="fa-IR"/>
                </w:rPr>
                <m:t>64</m:t>
              </m:r>
              <m:r>
                <m:rPr>
                  <m:sty m:val="p"/>
                </m:rPr>
                <w:rPr>
                  <w:rFonts w:ascii="Cambria Math" w:hAnsi="Cambria Math" w:cs="B Titr"/>
                  <w:lang w:bidi="fa-IR"/>
                </w:rPr>
                <m:t>*</m:t>
              </m:r>
              <m:r>
                <m:rPr>
                  <m:sty m:val="p"/>
                </m:rPr>
                <w:rPr>
                  <w:rFonts w:ascii="Cambria Math" w:hAnsi="Cambria Math" w:cs="B Titr"/>
                  <w:rtl/>
                  <w:lang w:bidi="fa-IR"/>
                </w:rPr>
                <m:t>شده مصرف سود حجم</m:t>
              </m:r>
            </m:num>
            <m:den>
              <m:r>
                <w:rPr>
                  <w:rFonts w:ascii="Cambria Math" w:hAnsi="Cambria Math" w:cs="B Titr"/>
                  <w:rtl/>
                  <w:lang w:bidi="fa-IR"/>
                </w:rPr>
                <m:t>نمونه وزن</m:t>
              </m:r>
            </m:den>
          </m:f>
          <m:r>
            <w:rPr>
              <w:rFonts w:ascii="Cambria Math" w:hAnsi="Cambria Math" w:cs="B Titr"/>
              <w:lang w:bidi="fa-IR"/>
            </w:rPr>
            <m:t>*100</m:t>
          </m:r>
        </m:oMath>
      </m:oMathPara>
    </w:p>
    <w:p w:rsidR="00710B6C" w:rsidRPr="00710B6C" w:rsidRDefault="00710B6C" w:rsidP="00710B6C">
      <w:pPr>
        <w:rPr>
          <w:rFonts w:cs="B Titr" w:hint="cs"/>
          <w:rtl/>
          <w:lang w:bidi="fa-IR"/>
        </w:rPr>
      </w:pPr>
    </w:p>
    <w:p w:rsidR="00710B6C" w:rsidRPr="00FE126C" w:rsidRDefault="00710B6C" w:rsidP="00710B6C">
      <w:pPr>
        <w:rPr>
          <w:rFonts w:cs="B Mitra" w:hint="cs"/>
          <w:sz w:val="32"/>
          <w:szCs w:val="32"/>
          <w:rtl/>
          <w:lang w:bidi="fa-IR"/>
        </w:rPr>
      </w:pPr>
      <w:bookmarkStart w:id="0" w:name="_GoBack"/>
      <w:r w:rsidRPr="00FE126C">
        <w:rPr>
          <w:rFonts w:cs="B Mitra" w:hint="cs"/>
          <w:sz w:val="32"/>
          <w:szCs w:val="32"/>
          <w:rtl/>
          <w:lang w:bidi="fa-IR"/>
        </w:rPr>
        <w:t>هر میلی لیتر سود 0.1 نرمال مصرفی برابر 0.00</w:t>
      </w:r>
      <w:r w:rsidRPr="00FE126C">
        <w:rPr>
          <w:rFonts w:cs="B Mitra" w:hint="cs"/>
          <w:sz w:val="32"/>
          <w:szCs w:val="32"/>
          <w:rtl/>
          <w:lang w:bidi="fa-IR"/>
        </w:rPr>
        <w:t>64</w:t>
      </w:r>
      <w:r w:rsidRPr="00FE126C">
        <w:rPr>
          <w:rFonts w:cs="B Mitra" w:hint="cs"/>
          <w:sz w:val="32"/>
          <w:szCs w:val="32"/>
          <w:rtl/>
          <w:lang w:bidi="fa-IR"/>
        </w:rPr>
        <w:t xml:space="preserve"> گرم اسید </w:t>
      </w:r>
      <w:r w:rsidRPr="00FE126C">
        <w:rPr>
          <w:rFonts w:cs="B Mitra" w:hint="cs"/>
          <w:sz w:val="32"/>
          <w:szCs w:val="32"/>
          <w:rtl/>
          <w:lang w:bidi="fa-IR"/>
        </w:rPr>
        <w:t xml:space="preserve">سیتریک </w:t>
      </w:r>
      <w:r w:rsidRPr="00FE126C">
        <w:rPr>
          <w:rFonts w:cs="B Mitra" w:hint="cs"/>
          <w:sz w:val="32"/>
          <w:szCs w:val="32"/>
          <w:rtl/>
          <w:lang w:bidi="fa-IR"/>
        </w:rPr>
        <w:t xml:space="preserve"> است.</w:t>
      </w:r>
      <w:bookmarkEnd w:id="0"/>
    </w:p>
    <w:p w:rsidR="006F5CEA" w:rsidRPr="006F5CEA" w:rsidRDefault="006F5CEA" w:rsidP="006F5CEA">
      <w:pPr>
        <w:rPr>
          <w:sz w:val="28"/>
          <w:szCs w:val="28"/>
          <w:rtl/>
          <w:lang w:bidi="fa-IR"/>
        </w:rPr>
      </w:pPr>
    </w:p>
    <w:p w:rsidR="001A27B7" w:rsidRDefault="001A27B7" w:rsidP="001A27B7"/>
    <w:p w:rsidR="001A27B7" w:rsidRDefault="001A27B7" w:rsidP="001A27B7">
      <w:pPr>
        <w:rPr>
          <w:rFonts w:cs="B Titr"/>
          <w:sz w:val="28"/>
          <w:szCs w:val="28"/>
          <w:rtl/>
        </w:rPr>
      </w:pPr>
      <w:r>
        <w:rPr>
          <w:rFonts w:cs="B Titr" w:hint="cs"/>
          <w:sz w:val="28"/>
          <w:szCs w:val="28"/>
          <w:rtl/>
        </w:rPr>
        <w:t>8-گزارش:</w:t>
      </w:r>
    </w:p>
    <w:p w:rsidR="001A27B7" w:rsidRDefault="001A27B7" w:rsidP="001A27B7">
      <w:pPr>
        <w:rPr>
          <w:rFonts w:cs="B Nazanin"/>
          <w:sz w:val="28"/>
          <w:szCs w:val="28"/>
          <w:rtl/>
        </w:rPr>
      </w:pPr>
      <w:r>
        <w:rPr>
          <w:rFonts w:cs="B Nazanin" w:hint="cs"/>
          <w:sz w:val="28"/>
          <w:szCs w:val="28"/>
          <w:rtl/>
        </w:rPr>
        <w:t>8-1)نتایج در فرم و یا دفتر گزارش کار ثبت گردد.</w:t>
      </w:r>
    </w:p>
    <w:p w:rsidR="001A27B7" w:rsidRDefault="001A27B7" w:rsidP="001A27B7">
      <w:pPr>
        <w:rPr>
          <w:rFonts w:cs="B Nazanin"/>
          <w:sz w:val="28"/>
          <w:szCs w:val="28"/>
          <w:rtl/>
          <w:lang w:bidi="fa-IR"/>
        </w:rPr>
      </w:pPr>
      <w:r>
        <w:rPr>
          <w:rFonts w:cs="B Nazanin" w:hint="cs"/>
          <w:sz w:val="28"/>
          <w:szCs w:val="28"/>
          <w:rtl/>
        </w:rPr>
        <w:t>8-2)اگرمشکلی در طی انجام</w:t>
      </w:r>
      <w:r>
        <w:rPr>
          <w:rFonts w:cs="B Nazanin" w:hint="cs"/>
          <w:sz w:val="28"/>
          <w:szCs w:val="28"/>
        </w:rPr>
        <w:t xml:space="preserve"> </w:t>
      </w:r>
      <w:r>
        <w:rPr>
          <w:rFonts w:cs="B Nazanin" w:hint="cs"/>
          <w:sz w:val="28"/>
          <w:szCs w:val="28"/>
          <w:rtl/>
        </w:rPr>
        <w:t xml:space="preserve"> آزمایش وجود داشت باید آن را ثبت کرد و راه حل آن را ذکر کنید.</w:t>
      </w:r>
    </w:p>
    <w:p w:rsidR="001A27B7" w:rsidRDefault="001A27B7" w:rsidP="001A27B7">
      <w:pPr>
        <w:rPr>
          <w:rFonts w:cs="B Nazanin"/>
          <w:sz w:val="28"/>
          <w:szCs w:val="28"/>
          <w:rtl/>
        </w:rPr>
      </w:pPr>
      <w:r>
        <w:rPr>
          <w:rFonts w:cs="B Nazanin" w:hint="cs"/>
          <w:sz w:val="28"/>
          <w:szCs w:val="28"/>
          <w:rtl/>
        </w:rPr>
        <w:t>8-3)تاریخ،میزان و نوع نمونه و موارد ایجاد کننده خطا در آزمایش را باید ذکر کنید.</w:t>
      </w:r>
    </w:p>
    <w:p w:rsidR="001A27B7" w:rsidRDefault="001A27B7" w:rsidP="001A27B7">
      <w:pPr>
        <w:rPr>
          <w:rFonts w:cs="B Nazanin"/>
          <w:sz w:val="28"/>
          <w:szCs w:val="28"/>
          <w:rtl/>
        </w:rPr>
      </w:pPr>
      <w:r>
        <w:rPr>
          <w:rFonts w:cs="B Nazanin" w:hint="cs"/>
          <w:sz w:val="28"/>
          <w:szCs w:val="28"/>
          <w:rtl/>
        </w:rPr>
        <w:t>8-4)حدود مجاز</w:t>
      </w:r>
    </w:p>
    <w:p w:rsidR="001A27B7" w:rsidRDefault="001A27B7" w:rsidP="001A27B7">
      <w:pPr>
        <w:rPr>
          <w:rFonts w:cs="B Nazanin"/>
          <w:sz w:val="28"/>
          <w:szCs w:val="28"/>
          <w:rtl/>
          <w:lang w:bidi="fa-IR"/>
        </w:rPr>
      </w:pPr>
    </w:p>
    <w:p w:rsidR="001A27B7" w:rsidRDefault="001A27B7" w:rsidP="001A27B7">
      <w:pPr>
        <w:rPr>
          <w:rFonts w:cs="B Titr"/>
          <w:sz w:val="28"/>
          <w:szCs w:val="28"/>
          <w:rtl/>
        </w:rPr>
      </w:pPr>
      <w:r>
        <w:rPr>
          <w:rFonts w:cs="B Titr" w:hint="cs"/>
          <w:sz w:val="28"/>
          <w:szCs w:val="28"/>
          <w:rtl/>
        </w:rPr>
        <w:t>9-مدارک مرجع و منابع:</w:t>
      </w:r>
    </w:p>
    <w:p w:rsidR="001A27B7" w:rsidRDefault="001A27B7" w:rsidP="001A27B7">
      <w:pPr>
        <w:rPr>
          <w:rFonts w:cs="B Nazanin"/>
          <w:sz w:val="28"/>
          <w:szCs w:val="28"/>
          <w:rtl/>
          <w:lang w:bidi="fa-IR"/>
        </w:rPr>
      </w:pPr>
      <w:r>
        <w:rPr>
          <w:rFonts w:cs="B Nazanin" w:hint="cs"/>
          <w:sz w:val="28"/>
          <w:szCs w:val="28"/>
          <w:rtl/>
        </w:rPr>
        <w:t>کتاب</w:t>
      </w:r>
      <w:r>
        <w:rPr>
          <w:rFonts w:cs="B Nazanin"/>
          <w:sz w:val="28"/>
          <w:szCs w:val="28"/>
        </w:rPr>
        <w:t>AOAC</w:t>
      </w:r>
    </w:p>
    <w:p w:rsidR="001A27B7" w:rsidRDefault="001A27B7" w:rsidP="001A27B7">
      <w:pPr>
        <w:rPr>
          <w:rFonts w:cs="B Titr"/>
          <w:sz w:val="28"/>
          <w:szCs w:val="28"/>
          <w:rtl/>
          <w:lang w:bidi="fa-IR"/>
        </w:rPr>
      </w:pPr>
      <w:r>
        <w:rPr>
          <w:rFonts w:cs="B Nazanin" w:hint="cs"/>
          <w:sz w:val="28"/>
          <w:szCs w:val="28"/>
          <w:rtl/>
          <w:lang w:bidi="fa-IR"/>
        </w:rPr>
        <w:lastRenderedPageBreak/>
        <w:t>استاندارد شماره ی-------------</w:t>
      </w:r>
    </w:p>
    <w:p w:rsidR="001A27B7" w:rsidRDefault="001A27B7" w:rsidP="001A27B7">
      <w:pPr>
        <w:rPr>
          <w:rtl/>
        </w:rPr>
      </w:pPr>
    </w:p>
    <w:p w:rsidR="00E11185" w:rsidRDefault="00E11185"/>
    <w:sectPr w:rsidR="00E11185" w:rsidSect="0052210D">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2  Titr">
    <w:altName w:val="Courier New"/>
    <w:charset w:val="B2"/>
    <w:family w:val="auto"/>
    <w:pitch w:val="variable"/>
    <w:sig w:usb0="00002000"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7B7"/>
    <w:rsid w:val="00052DE0"/>
    <w:rsid w:val="001A27B7"/>
    <w:rsid w:val="001E16F9"/>
    <w:rsid w:val="002317DE"/>
    <w:rsid w:val="00507146"/>
    <w:rsid w:val="0052210D"/>
    <w:rsid w:val="006049D2"/>
    <w:rsid w:val="006F5CEA"/>
    <w:rsid w:val="0070463D"/>
    <w:rsid w:val="00710B6C"/>
    <w:rsid w:val="00947689"/>
    <w:rsid w:val="009913C4"/>
    <w:rsid w:val="009D22FA"/>
    <w:rsid w:val="00A320DA"/>
    <w:rsid w:val="00A975C6"/>
    <w:rsid w:val="00AC71EE"/>
    <w:rsid w:val="00C021E9"/>
    <w:rsid w:val="00DB6E5A"/>
    <w:rsid w:val="00E11185"/>
    <w:rsid w:val="00EB4495"/>
    <w:rsid w:val="00F011ED"/>
    <w:rsid w:val="00F926A0"/>
    <w:rsid w:val="00FA4615"/>
    <w:rsid w:val="00FE126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7B7"/>
    <w:pPr>
      <w:bidi/>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9476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1A27B7"/>
    <w:pPr>
      <w:spacing w:after="0" w:line="240" w:lineRule="auto"/>
    </w:pPr>
    <w:rPr>
      <w:rFonts w:ascii="Calibri" w:eastAsia="Calibri" w:hAnsi="Calibri" w:cs="Arial"/>
      <w:lang w:bidi="ar-SA"/>
    </w:rPr>
  </w:style>
  <w:style w:type="character" w:customStyle="1" w:styleId="Heading1Char">
    <w:name w:val="Heading 1 Char"/>
    <w:basedOn w:val="DefaultParagraphFont"/>
    <w:link w:val="Heading1"/>
    <w:uiPriority w:val="9"/>
    <w:rsid w:val="00947689"/>
    <w:rPr>
      <w:rFonts w:asciiTheme="majorHAnsi" w:eastAsiaTheme="majorEastAsia" w:hAnsiTheme="majorHAnsi" w:cstheme="majorBidi"/>
      <w:b/>
      <w:bCs/>
      <w:color w:val="365F91" w:themeColor="accent1" w:themeShade="BF"/>
      <w:sz w:val="28"/>
      <w:szCs w:val="28"/>
      <w:lang w:bidi="ar-SA"/>
    </w:rPr>
  </w:style>
  <w:style w:type="paragraph" w:styleId="BalloonText">
    <w:name w:val="Balloon Text"/>
    <w:basedOn w:val="Normal"/>
    <w:link w:val="BalloonTextChar"/>
    <w:uiPriority w:val="99"/>
    <w:semiHidden/>
    <w:unhideWhenUsed/>
    <w:rsid w:val="00052DE0"/>
    <w:rPr>
      <w:rFonts w:ascii="Tahoma" w:hAnsi="Tahoma" w:cs="Tahoma"/>
      <w:sz w:val="16"/>
      <w:szCs w:val="16"/>
    </w:rPr>
  </w:style>
  <w:style w:type="character" w:customStyle="1" w:styleId="BalloonTextChar">
    <w:name w:val="Balloon Text Char"/>
    <w:basedOn w:val="DefaultParagraphFont"/>
    <w:link w:val="BalloonText"/>
    <w:uiPriority w:val="99"/>
    <w:semiHidden/>
    <w:rsid w:val="00052DE0"/>
    <w:rPr>
      <w:rFonts w:ascii="Tahoma" w:eastAsia="Times New Roman"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7B7"/>
    <w:pPr>
      <w:bidi/>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9476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1A27B7"/>
    <w:pPr>
      <w:spacing w:after="0" w:line="240" w:lineRule="auto"/>
    </w:pPr>
    <w:rPr>
      <w:rFonts w:ascii="Calibri" w:eastAsia="Calibri" w:hAnsi="Calibri" w:cs="Arial"/>
      <w:lang w:bidi="ar-SA"/>
    </w:rPr>
  </w:style>
  <w:style w:type="character" w:customStyle="1" w:styleId="Heading1Char">
    <w:name w:val="Heading 1 Char"/>
    <w:basedOn w:val="DefaultParagraphFont"/>
    <w:link w:val="Heading1"/>
    <w:uiPriority w:val="9"/>
    <w:rsid w:val="00947689"/>
    <w:rPr>
      <w:rFonts w:asciiTheme="majorHAnsi" w:eastAsiaTheme="majorEastAsia" w:hAnsiTheme="majorHAnsi" w:cstheme="majorBidi"/>
      <w:b/>
      <w:bCs/>
      <w:color w:val="365F91" w:themeColor="accent1" w:themeShade="BF"/>
      <w:sz w:val="28"/>
      <w:szCs w:val="28"/>
      <w:lang w:bidi="ar-SA"/>
    </w:rPr>
  </w:style>
  <w:style w:type="paragraph" w:styleId="BalloonText">
    <w:name w:val="Balloon Text"/>
    <w:basedOn w:val="Normal"/>
    <w:link w:val="BalloonTextChar"/>
    <w:uiPriority w:val="99"/>
    <w:semiHidden/>
    <w:unhideWhenUsed/>
    <w:rsid w:val="00052DE0"/>
    <w:rPr>
      <w:rFonts w:ascii="Tahoma" w:hAnsi="Tahoma" w:cs="Tahoma"/>
      <w:sz w:val="16"/>
      <w:szCs w:val="16"/>
    </w:rPr>
  </w:style>
  <w:style w:type="character" w:customStyle="1" w:styleId="BalloonTextChar">
    <w:name w:val="Balloon Text Char"/>
    <w:basedOn w:val="DefaultParagraphFont"/>
    <w:link w:val="BalloonText"/>
    <w:uiPriority w:val="99"/>
    <w:semiHidden/>
    <w:rsid w:val="00052DE0"/>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52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255CD-266B-4B74-B95B-E941BC3D1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ATLASYS</dc:creator>
  <cp:lastModifiedBy>ATLASYS</cp:lastModifiedBy>
  <cp:revision>23</cp:revision>
  <dcterms:created xsi:type="dcterms:W3CDTF">2017-11-25T06:02:00Z</dcterms:created>
  <dcterms:modified xsi:type="dcterms:W3CDTF">2018-01-01T07:09:00Z</dcterms:modified>
</cp:coreProperties>
</file>